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661" w:rsidRDefault="00C45B3F" w:rsidP="00C45B3F">
      <w:pPr>
        <w:pStyle w:val="c2"/>
        <w:shd w:val="clear" w:color="auto" w:fill="FFFFFF"/>
        <w:spacing w:before="0" w:beforeAutospacing="0" w:after="0" w:afterAutospacing="0"/>
        <w:rPr>
          <w:rStyle w:val="c4"/>
          <w:b/>
          <w:color w:val="000000"/>
          <w:sz w:val="28"/>
          <w:szCs w:val="28"/>
        </w:rPr>
      </w:pPr>
      <w:r w:rsidRPr="0093434A">
        <w:rPr>
          <w:rStyle w:val="c4"/>
          <w:b/>
          <w:color w:val="000000"/>
          <w:sz w:val="28"/>
          <w:szCs w:val="28"/>
        </w:rPr>
        <w:t>   </w:t>
      </w:r>
    </w:p>
    <w:p w:rsidR="00261661" w:rsidRDefault="00261661" w:rsidP="00261661">
      <w:pPr>
        <w:pStyle w:val="c13"/>
        <w:shd w:val="clear" w:color="auto" w:fill="FFFFFF"/>
        <w:spacing w:before="0" w:beforeAutospacing="0" w:after="0" w:afterAutospacing="0"/>
        <w:jc w:val="center"/>
        <w:rPr>
          <w:rFonts w:ascii="Calibri" w:hAnsi="Calibri" w:cs="Calibri"/>
          <w:color w:val="000000"/>
          <w:sz w:val="22"/>
          <w:szCs w:val="22"/>
        </w:rPr>
      </w:pPr>
      <w:r>
        <w:rPr>
          <w:rStyle w:val="c17"/>
          <w:b/>
          <w:bCs/>
          <w:color w:val="366091"/>
          <w:sz w:val="33"/>
          <w:szCs w:val="33"/>
        </w:rPr>
        <w:t>Школьная служба примирения " Дорога к миру!»</w:t>
      </w:r>
    </w:p>
    <w:p w:rsidR="00261661" w:rsidRDefault="00261661" w:rsidP="00261661">
      <w:pPr>
        <w:pStyle w:val="c2"/>
        <w:shd w:val="clear" w:color="auto" w:fill="FFFFFF"/>
        <w:spacing w:before="0" w:beforeAutospacing="0" w:after="0" w:afterAutospacing="0"/>
        <w:jc w:val="center"/>
        <w:rPr>
          <w:rFonts w:ascii="Calibri" w:hAnsi="Calibri" w:cs="Calibri"/>
          <w:color w:val="000000"/>
          <w:sz w:val="22"/>
          <w:szCs w:val="22"/>
        </w:rPr>
      </w:pPr>
      <w:r>
        <w:rPr>
          <w:rStyle w:val="c6"/>
          <w:b/>
          <w:bCs/>
          <w:color w:val="FF0000"/>
          <w:sz w:val="28"/>
          <w:szCs w:val="28"/>
          <w:u w:val="single"/>
        </w:rPr>
        <w:t>Назначение школьной службы примирения.</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Подростки и дети «группы риска» часто вовлекаются в конфликты, становятся нарушителями или жертвами. Используемая нами восстановительная медиация позволяет подросткам избавиться от обиды, ненависти и других негативных переживаний, самостоятельно разрешить ситуацию (в том числе возместить ущерб), избежать повторения подобного в будущем. </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Школьная среда часто не способствует освоению подростками навыков общения, культурных форм завоевания авторитета и формирования конструктивных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 </w:t>
      </w:r>
    </w:p>
    <w:p w:rsidR="00261661" w:rsidRDefault="00261661" w:rsidP="00261661">
      <w:pPr>
        <w:pStyle w:val="c2"/>
        <w:shd w:val="clear" w:color="auto" w:fill="FFFFFF"/>
        <w:spacing w:before="0" w:beforeAutospacing="0" w:after="0" w:afterAutospacing="0"/>
        <w:rPr>
          <w:rStyle w:val="c5"/>
          <w:b/>
          <w:bCs/>
          <w:color w:val="00B050"/>
          <w:sz w:val="28"/>
          <w:szCs w:val="28"/>
        </w:rPr>
      </w:pP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5"/>
          <w:b/>
          <w:bCs/>
          <w:color w:val="00B050"/>
          <w:sz w:val="28"/>
          <w:szCs w:val="28"/>
        </w:rPr>
        <w:t>Школьная служба примирения это:</w:t>
      </w:r>
    </w:p>
    <w:p w:rsidR="00261661" w:rsidRDefault="00261661" w:rsidP="00261661">
      <w:pPr>
        <w:pStyle w:val="c2"/>
        <w:shd w:val="clear" w:color="auto" w:fill="FFFFFF"/>
        <w:spacing w:before="0" w:beforeAutospacing="0" w:after="0" w:afterAutospacing="0"/>
        <w:jc w:val="center"/>
        <w:rPr>
          <w:rFonts w:ascii="Calibri" w:hAnsi="Calibri" w:cs="Calibri"/>
          <w:color w:val="000000"/>
          <w:sz w:val="22"/>
          <w:szCs w:val="22"/>
        </w:rPr>
      </w:pPr>
      <w:r>
        <w:rPr>
          <w:rStyle w:val="c0"/>
          <w:color w:val="00B050"/>
          <w:sz w:val="28"/>
          <w:szCs w:val="28"/>
        </w:rPr>
        <w:t> </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Разрешение конфликтов силами самой школы.</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Изменение традиций реагирования на конфликтные ситуации.</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3. Профилактика </w:t>
      </w:r>
      <w:proofErr w:type="gramStart"/>
      <w:r>
        <w:rPr>
          <w:rStyle w:val="c0"/>
          <w:color w:val="000000"/>
          <w:sz w:val="28"/>
          <w:szCs w:val="28"/>
        </w:rPr>
        <w:t>школьной</w:t>
      </w:r>
      <w:proofErr w:type="gramEnd"/>
      <w:r>
        <w:rPr>
          <w:rStyle w:val="c0"/>
          <w:color w:val="000000"/>
          <w:sz w:val="28"/>
          <w:szCs w:val="28"/>
        </w:rPr>
        <w:t xml:space="preserve"> </w:t>
      </w:r>
      <w:proofErr w:type="spellStart"/>
      <w:r>
        <w:rPr>
          <w:rStyle w:val="c0"/>
          <w:color w:val="000000"/>
          <w:sz w:val="28"/>
          <w:szCs w:val="28"/>
        </w:rPr>
        <w:t>дезадаптации</w:t>
      </w:r>
      <w:proofErr w:type="spellEnd"/>
      <w:r>
        <w:rPr>
          <w:rStyle w:val="c0"/>
          <w:color w:val="000000"/>
          <w:sz w:val="28"/>
          <w:szCs w:val="28"/>
        </w:rPr>
        <w:t>.</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4. Школьное самоуправление и волонтерское движение подростков школы.</w:t>
      </w:r>
    </w:p>
    <w:p w:rsidR="00261661" w:rsidRDefault="00261661" w:rsidP="00261661">
      <w:pPr>
        <w:pStyle w:val="c2"/>
        <w:shd w:val="clear" w:color="auto" w:fill="FFFFFF"/>
        <w:spacing w:before="0" w:beforeAutospacing="0" w:after="0" w:afterAutospacing="0"/>
        <w:rPr>
          <w:rStyle w:val="c0"/>
          <w:color w:val="00B050"/>
          <w:sz w:val="28"/>
          <w:szCs w:val="28"/>
        </w:rPr>
      </w:pPr>
      <w:r>
        <w:rPr>
          <w:rStyle w:val="c0"/>
          <w:color w:val="00B050"/>
          <w:sz w:val="28"/>
          <w:szCs w:val="28"/>
        </w:rPr>
        <w:t> </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5"/>
          <w:b/>
          <w:bCs/>
          <w:color w:val="00B050"/>
          <w:sz w:val="28"/>
          <w:szCs w:val="28"/>
        </w:rPr>
        <w:t>ШСП рассматривает следующие конфликты:</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межличностные конфликты</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нецензурные оскорбления</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угрозы</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причинение незначительного материального ущерба</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взаимные обиды</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длительные прогулы в результате конфликта</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изгои в классе</w:t>
      </w:r>
    </w:p>
    <w:p w:rsidR="00261661" w:rsidRDefault="00261661" w:rsidP="00261661">
      <w:pPr>
        <w:pStyle w:val="c2"/>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конфликты с учителями, с родителями.</w:t>
      </w:r>
    </w:p>
    <w:p w:rsidR="00261661" w:rsidRDefault="00261661" w:rsidP="00261661">
      <w:pPr>
        <w:pStyle w:val="c9"/>
        <w:shd w:val="clear" w:color="auto" w:fill="FFFFFF"/>
        <w:spacing w:before="0" w:beforeAutospacing="0" w:after="0" w:afterAutospacing="0"/>
        <w:jc w:val="both"/>
        <w:rPr>
          <w:rStyle w:val="c5"/>
          <w:b/>
          <w:bCs/>
          <w:color w:val="00B050"/>
          <w:sz w:val="28"/>
          <w:szCs w:val="28"/>
        </w:rPr>
      </w:pPr>
    </w:p>
    <w:p w:rsidR="00261661" w:rsidRDefault="00261661" w:rsidP="00261661">
      <w:pPr>
        <w:pStyle w:val="c9"/>
        <w:shd w:val="clear" w:color="auto" w:fill="FFFFFF"/>
        <w:spacing w:before="0" w:beforeAutospacing="0" w:after="0" w:afterAutospacing="0"/>
        <w:jc w:val="both"/>
        <w:rPr>
          <w:rFonts w:ascii="Calibri" w:hAnsi="Calibri" w:cs="Calibri"/>
          <w:color w:val="000000"/>
          <w:sz w:val="22"/>
          <w:szCs w:val="22"/>
        </w:rPr>
      </w:pPr>
      <w:r>
        <w:rPr>
          <w:rStyle w:val="c5"/>
          <w:b/>
          <w:bCs/>
          <w:color w:val="00B050"/>
          <w:sz w:val="28"/>
          <w:szCs w:val="28"/>
        </w:rPr>
        <w:t>Цели школьной  службы примирения:</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Распространение среди учащихся, родителей и учителей цивилизованных форм разрешения конфликтов.</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2. Помощь в разрешении конфликтных ситуаций на основе принципов восстановительной медиации.</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3.Снижение количества административного реагирования на правонарушения.</w:t>
      </w:r>
    </w:p>
    <w:p w:rsidR="00261661" w:rsidRDefault="00261661" w:rsidP="00261661">
      <w:pPr>
        <w:pStyle w:val="c13"/>
        <w:shd w:val="clear" w:color="auto" w:fill="FFFFFF"/>
        <w:spacing w:before="0" w:beforeAutospacing="0" w:after="0" w:afterAutospacing="0"/>
        <w:jc w:val="both"/>
        <w:rPr>
          <w:rStyle w:val="c5"/>
          <w:b/>
          <w:bCs/>
          <w:color w:val="00B050"/>
          <w:sz w:val="28"/>
          <w:szCs w:val="28"/>
        </w:rPr>
      </w:pPr>
    </w:p>
    <w:p w:rsidR="00261661" w:rsidRDefault="00261661" w:rsidP="00261661">
      <w:pPr>
        <w:pStyle w:val="c13"/>
        <w:shd w:val="clear" w:color="auto" w:fill="FFFFFF"/>
        <w:spacing w:before="0" w:beforeAutospacing="0" w:after="0" w:afterAutospacing="0"/>
        <w:jc w:val="both"/>
        <w:rPr>
          <w:rFonts w:ascii="Calibri" w:hAnsi="Calibri" w:cs="Calibri"/>
          <w:color w:val="000000"/>
          <w:sz w:val="22"/>
          <w:szCs w:val="22"/>
        </w:rPr>
      </w:pPr>
      <w:r>
        <w:rPr>
          <w:rStyle w:val="c5"/>
          <w:b/>
          <w:bCs/>
          <w:color w:val="00B050"/>
          <w:sz w:val="28"/>
          <w:szCs w:val="28"/>
        </w:rPr>
        <w:t>Задачи школьной службы примирения:</w:t>
      </w:r>
    </w:p>
    <w:p w:rsidR="00261661" w:rsidRDefault="00261661" w:rsidP="00261661">
      <w:pPr>
        <w:pStyle w:val="c14"/>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1. Проведение примирительных программ (восстановительных медиаций, кругов сообщества, школьных и семейных конференций и т.д.) для участников конфликтов ситуаций.</w:t>
      </w:r>
    </w:p>
    <w:p w:rsidR="00261661" w:rsidRDefault="00261661" w:rsidP="00261661">
      <w:pPr>
        <w:shd w:val="clear" w:color="auto" w:fill="FFFFFF"/>
        <w:spacing w:after="0"/>
        <w:jc w:val="both"/>
        <w:rPr>
          <w:rFonts w:ascii="Calibri" w:hAnsi="Calibri" w:cs="Calibri"/>
          <w:color w:val="000000"/>
        </w:rPr>
      </w:pPr>
      <w:r>
        <w:rPr>
          <w:rStyle w:val="c0"/>
          <w:color w:val="000000"/>
          <w:sz w:val="28"/>
          <w:szCs w:val="28"/>
        </w:rPr>
        <w:lastRenderedPageBreak/>
        <w:t>2. Обучение школьников цивилизованным методам урегулирования конфликтов и ответственности.</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3. Информирование учеников, родителей и учителей о принципах и ценностях восстановительной медиации.</w:t>
      </w:r>
    </w:p>
    <w:p w:rsidR="00261661" w:rsidRDefault="00261661" w:rsidP="00261661">
      <w:pPr>
        <w:pStyle w:val="c13"/>
        <w:shd w:val="clear" w:color="auto" w:fill="FFFFFF"/>
        <w:spacing w:before="0" w:beforeAutospacing="0" w:after="0" w:afterAutospacing="0"/>
        <w:rPr>
          <w:rStyle w:val="c5"/>
          <w:b/>
          <w:bCs/>
          <w:color w:val="00B050"/>
          <w:sz w:val="28"/>
          <w:szCs w:val="28"/>
        </w:rPr>
      </w:pPr>
    </w:p>
    <w:p w:rsidR="00261661" w:rsidRDefault="00261661" w:rsidP="00261661">
      <w:pPr>
        <w:pStyle w:val="c13"/>
        <w:shd w:val="clear" w:color="auto" w:fill="FFFFFF"/>
        <w:spacing w:before="0" w:beforeAutospacing="0" w:after="0" w:afterAutospacing="0"/>
        <w:rPr>
          <w:rFonts w:ascii="Calibri" w:hAnsi="Calibri" w:cs="Calibri"/>
          <w:color w:val="000000"/>
          <w:sz w:val="22"/>
          <w:szCs w:val="22"/>
        </w:rPr>
      </w:pPr>
      <w:r>
        <w:rPr>
          <w:rStyle w:val="c5"/>
          <w:b/>
          <w:bCs/>
          <w:color w:val="00B050"/>
          <w:sz w:val="28"/>
          <w:szCs w:val="28"/>
        </w:rPr>
        <w:t>Миссия ШСП:</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1. Создается альтернативный путь разрешения конфликтов</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2. Конфликт превращается в конструктивный процесс</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3. Приобретаются навыки активного слушания, лидерства и другие полезные коммуникативные умения</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4. Улучшаются взаимоотношения среди детей и взрослых</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5. Развивается чувство ответственности за свой выбор и решения, а также усиливается чувство личной значимости.</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Школьная служба примирения (ШСП)  в МКОУ «</w:t>
      </w:r>
      <w:proofErr w:type="spellStart"/>
      <w:r>
        <w:rPr>
          <w:rStyle w:val="c0"/>
          <w:color w:val="000000"/>
          <w:sz w:val="28"/>
          <w:szCs w:val="28"/>
        </w:rPr>
        <w:t>Хутхульская</w:t>
      </w:r>
      <w:proofErr w:type="spellEnd"/>
      <w:r>
        <w:rPr>
          <w:rStyle w:val="c0"/>
          <w:color w:val="000000"/>
          <w:sz w:val="28"/>
          <w:szCs w:val="28"/>
        </w:rPr>
        <w:t xml:space="preserve"> средняя общеобразовательная школа» создана в январе 2022 года.  На сегодняшний день она состоит из 2-х взрослых.</w:t>
      </w:r>
    </w:p>
    <w:p w:rsidR="00261661" w:rsidRDefault="00261661" w:rsidP="00261661">
      <w:pPr>
        <w:pStyle w:val="c14"/>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xml:space="preserve"> - Руководитель  – </w:t>
      </w:r>
      <w:proofErr w:type="spellStart"/>
      <w:r>
        <w:rPr>
          <w:rStyle w:val="c0"/>
          <w:color w:val="000000"/>
          <w:sz w:val="28"/>
          <w:szCs w:val="28"/>
        </w:rPr>
        <w:t>Гададова</w:t>
      </w:r>
      <w:proofErr w:type="spellEnd"/>
      <w:r>
        <w:rPr>
          <w:rStyle w:val="c0"/>
          <w:color w:val="000000"/>
          <w:sz w:val="28"/>
          <w:szCs w:val="28"/>
        </w:rPr>
        <w:t xml:space="preserve"> Т</w:t>
      </w:r>
      <w:proofErr w:type="gramStart"/>
      <w:r>
        <w:rPr>
          <w:rStyle w:val="c0"/>
          <w:color w:val="000000"/>
          <w:sz w:val="28"/>
          <w:szCs w:val="28"/>
        </w:rPr>
        <w:t xml:space="preserve"> .</w:t>
      </w:r>
      <w:proofErr w:type="gramEnd"/>
      <w:r>
        <w:rPr>
          <w:rStyle w:val="c0"/>
          <w:color w:val="000000"/>
          <w:sz w:val="28"/>
          <w:szCs w:val="28"/>
        </w:rPr>
        <w:t>А.</w:t>
      </w:r>
      <w:r>
        <w:rPr>
          <w:color w:val="000000"/>
          <w:sz w:val="28"/>
          <w:szCs w:val="28"/>
        </w:rPr>
        <w:br/>
      </w:r>
      <w:r>
        <w:rPr>
          <w:rStyle w:val="c0"/>
          <w:color w:val="000000"/>
          <w:sz w:val="28"/>
          <w:szCs w:val="28"/>
        </w:rPr>
        <w:t>- Координатор– Магомедова А.А.</w:t>
      </w:r>
      <w:r>
        <w:rPr>
          <w:color w:val="000000"/>
          <w:sz w:val="28"/>
          <w:szCs w:val="28"/>
        </w:rPr>
        <w:br/>
      </w:r>
    </w:p>
    <w:p w:rsidR="00261661" w:rsidRDefault="00261661" w:rsidP="00261661">
      <w:pPr>
        <w:shd w:val="clear" w:color="auto" w:fill="FFFFFF"/>
        <w:spacing w:after="0"/>
        <w:jc w:val="both"/>
        <w:rPr>
          <w:rFonts w:ascii="Calibri" w:hAnsi="Calibri" w:cs="Calibri"/>
          <w:color w:val="000000"/>
        </w:rPr>
      </w:pPr>
      <w:r>
        <w:rPr>
          <w:rStyle w:val="c0"/>
          <w:color w:val="000000"/>
          <w:sz w:val="28"/>
          <w:szCs w:val="28"/>
        </w:rPr>
        <w:t xml:space="preserve">Руководителем ШСП  была разработана программа </w:t>
      </w:r>
      <w:proofErr w:type="spellStart"/>
      <w:r>
        <w:rPr>
          <w:rStyle w:val="c0"/>
          <w:color w:val="000000"/>
          <w:sz w:val="28"/>
          <w:szCs w:val="28"/>
        </w:rPr>
        <w:t>тренинговых</w:t>
      </w:r>
      <w:proofErr w:type="spellEnd"/>
      <w:r>
        <w:rPr>
          <w:rStyle w:val="c0"/>
          <w:color w:val="000000"/>
          <w:sz w:val="28"/>
          <w:szCs w:val="28"/>
        </w:rPr>
        <w:t xml:space="preserve"> занятий для подростков Школьной Службы Примирения в рамках проекта волонтерского движения « Дорога к миру ».</w:t>
      </w:r>
    </w:p>
    <w:p w:rsidR="00261661" w:rsidRDefault="00261661" w:rsidP="00261661">
      <w:pPr>
        <w:pStyle w:val="c13"/>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На сегодняшний день  успешно проведено 7 восстановительных программ.</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FF0000"/>
          <w:sz w:val="28"/>
          <w:szCs w:val="28"/>
          <w:u w:val="single"/>
        </w:rPr>
        <w:t>Кто  </w:t>
      </w:r>
      <w:proofErr w:type="gramStart"/>
      <w:r>
        <w:rPr>
          <w:rStyle w:val="c6"/>
          <w:b/>
          <w:bCs/>
          <w:color w:val="FF0000"/>
          <w:sz w:val="28"/>
          <w:szCs w:val="28"/>
          <w:u w:val="single"/>
        </w:rPr>
        <w:t>сможет</w:t>
      </w:r>
      <w:proofErr w:type="gramEnd"/>
      <w:r>
        <w:rPr>
          <w:rStyle w:val="c6"/>
          <w:b/>
          <w:bCs/>
          <w:color w:val="FF0000"/>
          <w:sz w:val="28"/>
          <w:szCs w:val="28"/>
          <w:u w:val="single"/>
        </w:rPr>
        <w:t xml:space="preserve"> войдет в школьную службу примирения « Дорога к миру »?</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6"/>
          <w:b/>
          <w:bCs/>
          <w:color w:val="FF0000"/>
          <w:sz w:val="28"/>
          <w:szCs w:val="28"/>
          <w:u w:val="single"/>
        </w:rPr>
        <w:t>Какими принципами руководствуется в своей деятельности школьная служба примирения.</w:t>
      </w:r>
    </w:p>
    <w:p w:rsidR="00261661" w:rsidRDefault="00261661" w:rsidP="00261661">
      <w:pPr>
        <w:pStyle w:val="c13"/>
        <w:shd w:val="clear" w:color="auto" w:fill="FFFFFF"/>
        <w:spacing w:before="0" w:beforeAutospacing="0" w:after="0" w:afterAutospacing="0"/>
        <w:jc w:val="both"/>
        <w:rPr>
          <w:rFonts w:ascii="Calibri" w:hAnsi="Calibri" w:cs="Calibri"/>
          <w:color w:val="000000"/>
          <w:sz w:val="22"/>
          <w:szCs w:val="22"/>
        </w:rPr>
      </w:pPr>
      <w:r>
        <w:rPr>
          <w:rStyle w:val="c5"/>
          <w:b/>
          <w:bCs/>
          <w:i/>
          <w:iCs/>
          <w:color w:val="000000"/>
          <w:sz w:val="28"/>
          <w:szCs w:val="28"/>
        </w:rPr>
        <w:t>Принцип добровольности,</w:t>
      </w:r>
      <w:r>
        <w:rPr>
          <w:rStyle w:val="c0"/>
          <w:color w:val="000000"/>
          <w:sz w:val="28"/>
          <w:szCs w:val="28"/>
        </w:rPr>
        <w:t>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sz w:val="28"/>
          <w:szCs w:val="28"/>
        </w:rPr>
        <w:t>Принцип конфиденциальности</w:t>
      </w:r>
      <w:r>
        <w:rPr>
          <w:rStyle w:val="c0"/>
          <w:color w:val="000000"/>
          <w:sz w:val="28"/>
          <w:szCs w:val="28"/>
        </w:rPr>
        <w:t xml:space="preserve">,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 Согласно правилам встречи ничего из </w:t>
      </w:r>
      <w:r>
        <w:rPr>
          <w:rStyle w:val="c0"/>
          <w:color w:val="000000"/>
          <w:sz w:val="28"/>
          <w:szCs w:val="28"/>
        </w:rPr>
        <w:lastRenderedPageBreak/>
        <w:t>произошедшего на встрече не выносится вовне, вследствие чего участники чувствуют себя достаточно безопасно.</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10"/>
          <w:b/>
          <w:bCs/>
          <w:i/>
          <w:iCs/>
          <w:color w:val="000000"/>
          <w:sz w:val="28"/>
          <w:szCs w:val="28"/>
        </w:rPr>
        <w:t>Принцип нейтральности</w:t>
      </w:r>
      <w:r>
        <w:rPr>
          <w:rStyle w:val="c0"/>
          <w:color w:val="000000"/>
          <w:sz w:val="28"/>
          <w:szCs w:val="28"/>
        </w:rPr>
        <w:t>,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решение.</w:t>
      </w:r>
    </w:p>
    <w:p w:rsidR="00261661" w:rsidRDefault="00261661" w:rsidP="00261661">
      <w:pPr>
        <w:pStyle w:val="c2"/>
        <w:shd w:val="clear" w:color="auto" w:fill="FFFFFF"/>
        <w:spacing w:before="0" w:beforeAutospacing="0" w:after="0" w:afterAutospacing="0"/>
        <w:jc w:val="both"/>
        <w:rPr>
          <w:rFonts w:ascii="Calibri" w:hAnsi="Calibri" w:cs="Calibri"/>
          <w:color w:val="000000"/>
          <w:sz w:val="22"/>
          <w:szCs w:val="22"/>
        </w:rPr>
      </w:pPr>
      <w:r>
        <w:rPr>
          <w:rStyle w:val="c0"/>
          <w:color w:val="000000"/>
          <w:sz w:val="28"/>
          <w:szCs w:val="28"/>
        </w:rPr>
        <w:t xml:space="preserve">Часто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w:t>
      </w:r>
      <w:proofErr w:type="gramStart"/>
      <w:r>
        <w:rPr>
          <w:rStyle w:val="c0"/>
          <w:color w:val="000000"/>
          <w:sz w:val="28"/>
          <w:szCs w:val="28"/>
        </w:rPr>
        <w:t>На такой встрече ведущий дает участнику возможность рассказать свою версию и обсудить причины произошедшего, помогает выговориться, притупить 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w:t>
      </w:r>
      <w:proofErr w:type="gramEnd"/>
      <w:r>
        <w:rPr>
          <w:rStyle w:val="c0"/>
          <w:color w:val="000000"/>
          <w:sz w:val="28"/>
          <w:szCs w:val="28"/>
        </w:rPr>
        <w:t xml:space="preserve">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w:t>
      </w:r>
    </w:p>
    <w:p w:rsidR="00261661" w:rsidRDefault="00261661" w:rsidP="00261661">
      <w:pPr>
        <w:shd w:val="clear" w:color="auto" w:fill="FFFFFF"/>
        <w:spacing w:after="0"/>
        <w:jc w:val="both"/>
        <w:rPr>
          <w:rFonts w:ascii="Calibri" w:hAnsi="Calibri" w:cs="Calibri"/>
          <w:color w:val="000000"/>
        </w:rPr>
      </w:pPr>
      <w:r>
        <w:rPr>
          <w:rStyle w:val="c0"/>
          <w:color w:val="000000"/>
          <w:sz w:val="28"/>
          <w:szCs w:val="28"/>
        </w:rPr>
        <w:t>  </w:t>
      </w: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261661" w:rsidRDefault="00261661" w:rsidP="00C45B3F">
      <w:pPr>
        <w:pStyle w:val="c2"/>
        <w:shd w:val="clear" w:color="auto" w:fill="FFFFFF"/>
        <w:spacing w:before="0" w:beforeAutospacing="0" w:after="0" w:afterAutospacing="0"/>
        <w:rPr>
          <w:rStyle w:val="c4"/>
          <w:b/>
          <w:color w:val="000000"/>
          <w:sz w:val="28"/>
          <w:szCs w:val="28"/>
        </w:rPr>
      </w:pPr>
    </w:p>
    <w:p w:rsidR="00A44057" w:rsidRPr="008545B6" w:rsidRDefault="00A44057">
      <w:pPr>
        <w:rPr>
          <w:color w:val="000000"/>
          <w:sz w:val="28"/>
          <w:szCs w:val="28"/>
          <w:shd w:val="clear" w:color="auto" w:fill="FFFFFF"/>
        </w:rPr>
      </w:pPr>
    </w:p>
    <w:sectPr w:rsidR="00A44057" w:rsidRPr="008545B6" w:rsidSect="00E275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useFELayout/>
  </w:compat>
  <w:rsids>
    <w:rsidRoot w:val="00C45B3F"/>
    <w:rsid w:val="00261661"/>
    <w:rsid w:val="00647285"/>
    <w:rsid w:val="00763F25"/>
    <w:rsid w:val="008545B6"/>
    <w:rsid w:val="008C6432"/>
    <w:rsid w:val="0093434A"/>
    <w:rsid w:val="00A44057"/>
    <w:rsid w:val="00C45B3F"/>
    <w:rsid w:val="00D71C85"/>
    <w:rsid w:val="00E275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5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C45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C45B3F"/>
  </w:style>
  <w:style w:type="character" w:customStyle="1" w:styleId="c4">
    <w:name w:val="c4"/>
    <w:basedOn w:val="a0"/>
    <w:rsid w:val="00C45B3F"/>
  </w:style>
  <w:style w:type="character" w:customStyle="1" w:styleId="c7">
    <w:name w:val="c7"/>
    <w:basedOn w:val="a0"/>
    <w:rsid w:val="00C45B3F"/>
  </w:style>
  <w:style w:type="character" w:customStyle="1" w:styleId="c1">
    <w:name w:val="c1"/>
    <w:basedOn w:val="a0"/>
    <w:rsid w:val="00C45B3F"/>
  </w:style>
  <w:style w:type="character" w:customStyle="1" w:styleId="c6">
    <w:name w:val="c6"/>
    <w:basedOn w:val="a0"/>
    <w:rsid w:val="00C45B3F"/>
  </w:style>
  <w:style w:type="paragraph" w:customStyle="1" w:styleId="c14">
    <w:name w:val="c14"/>
    <w:basedOn w:val="a"/>
    <w:rsid w:val="00C45B3F"/>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Hyperlink"/>
    <w:basedOn w:val="a0"/>
    <w:uiPriority w:val="99"/>
    <w:semiHidden/>
    <w:unhideWhenUsed/>
    <w:rsid w:val="008545B6"/>
    <w:rPr>
      <w:color w:val="0000FF"/>
      <w:u w:val="single"/>
    </w:rPr>
  </w:style>
  <w:style w:type="paragraph" w:customStyle="1" w:styleId="c13">
    <w:name w:val="c13"/>
    <w:basedOn w:val="a"/>
    <w:rsid w:val="00261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7">
    <w:name w:val="c17"/>
    <w:basedOn w:val="a0"/>
    <w:rsid w:val="00261661"/>
  </w:style>
  <w:style w:type="character" w:customStyle="1" w:styleId="c5">
    <w:name w:val="c5"/>
    <w:basedOn w:val="a0"/>
    <w:rsid w:val="00261661"/>
  </w:style>
  <w:style w:type="character" w:customStyle="1" w:styleId="c0">
    <w:name w:val="c0"/>
    <w:basedOn w:val="a0"/>
    <w:rsid w:val="00261661"/>
  </w:style>
  <w:style w:type="paragraph" w:customStyle="1" w:styleId="c9">
    <w:name w:val="c9"/>
    <w:basedOn w:val="a"/>
    <w:rsid w:val="002616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261661"/>
  </w:style>
</w:styles>
</file>

<file path=word/webSettings.xml><?xml version="1.0" encoding="utf-8"?>
<w:webSettings xmlns:r="http://schemas.openxmlformats.org/officeDocument/2006/relationships" xmlns:w="http://schemas.openxmlformats.org/wordprocessingml/2006/main">
  <w:divs>
    <w:div w:id="97069547">
      <w:bodyDiv w:val="1"/>
      <w:marLeft w:val="0"/>
      <w:marRight w:val="0"/>
      <w:marTop w:val="0"/>
      <w:marBottom w:val="0"/>
      <w:divBdr>
        <w:top w:val="none" w:sz="0" w:space="0" w:color="auto"/>
        <w:left w:val="none" w:sz="0" w:space="0" w:color="auto"/>
        <w:bottom w:val="none" w:sz="0" w:space="0" w:color="auto"/>
        <w:right w:val="none" w:sz="0" w:space="0" w:color="auto"/>
      </w:divBdr>
    </w:div>
    <w:div w:id="161200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F84BE-98C7-41ED-AAC2-E55904701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924</Words>
  <Characters>5270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2021-12-23T19:24:00Z</cp:lastPrinted>
  <dcterms:created xsi:type="dcterms:W3CDTF">2021-12-23T18:33:00Z</dcterms:created>
  <dcterms:modified xsi:type="dcterms:W3CDTF">2022-01-12T18:48:00Z</dcterms:modified>
</cp:coreProperties>
</file>